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22CF" w14:textId="77777777" w:rsidR="00C76A19" w:rsidRPr="005F5618" w:rsidRDefault="00C76A19" w:rsidP="00C76A19">
      <w:pPr>
        <w:spacing w:line="312" w:lineRule="auto"/>
        <w:rPr>
          <w:rFonts w:ascii="Times New Roman" w:hAnsi="Times New Roman" w:cs="Times New Roman"/>
          <w:b/>
          <w:sz w:val="28"/>
          <w:szCs w:val="28"/>
        </w:rPr>
      </w:pPr>
      <w:r w:rsidRPr="005F5618">
        <w:rPr>
          <w:rFonts w:ascii="Times New Roman" w:hAnsi="Times New Roman" w:cs="Times New Roman"/>
          <w:b/>
          <w:sz w:val="28"/>
          <w:szCs w:val="28"/>
        </w:rPr>
        <w:t>附件</w:t>
      </w:r>
      <w:r w:rsidRPr="005F5618">
        <w:rPr>
          <w:rFonts w:ascii="Times New Roman" w:hAnsi="Times New Roman" w:cs="Times New Roman" w:hint="eastAsia"/>
          <w:b/>
          <w:sz w:val="28"/>
          <w:szCs w:val="28"/>
        </w:rPr>
        <w:t>三</w:t>
      </w:r>
      <w:r w:rsidRPr="005F5618">
        <w:rPr>
          <w:rFonts w:ascii="Times New Roman" w:hAnsi="Times New Roman" w:cs="Times New Roman"/>
          <w:b/>
          <w:sz w:val="28"/>
          <w:szCs w:val="28"/>
        </w:rPr>
        <w:t xml:space="preserve">  </w:t>
      </w:r>
      <w:r w:rsidRPr="005F5618">
        <w:rPr>
          <w:rFonts w:ascii="Times New Roman" w:hAnsi="Times New Roman" w:cs="Times New Roman" w:hint="eastAsia"/>
          <w:b/>
          <w:sz w:val="28"/>
          <w:szCs w:val="28"/>
        </w:rPr>
        <w:t>评分标准</w:t>
      </w:r>
    </w:p>
    <w:p w14:paraId="68094759" w14:textId="77777777" w:rsidR="00C76A19" w:rsidRPr="005F5618" w:rsidRDefault="00C76A19" w:rsidP="00C76A19">
      <w:pPr>
        <w:pStyle w:val="Default"/>
        <w:spacing w:beforeLines="50" w:before="156" w:line="360" w:lineRule="auto"/>
        <w:jc w:val="both"/>
        <w:rPr>
          <w:b/>
          <w:bCs/>
        </w:rPr>
      </w:pPr>
      <w:r w:rsidRPr="005F5618">
        <w:rPr>
          <w:rFonts w:hint="eastAsia"/>
          <w:b/>
          <w:bCs/>
        </w:rPr>
        <w:t>1.</w:t>
      </w:r>
      <w:r w:rsidRPr="005F5618">
        <w:rPr>
          <w:b/>
          <w:bCs/>
        </w:rPr>
        <w:t>参赛队计分办法</w:t>
      </w:r>
    </w:p>
    <w:p w14:paraId="47030D9A" w14:textId="77777777" w:rsidR="00C76A19" w:rsidRDefault="00C76A19" w:rsidP="00C76A19">
      <w:pPr>
        <w:autoSpaceDE w:val="0"/>
        <w:autoSpaceDN w:val="0"/>
        <w:adjustRightInd w:val="0"/>
        <w:spacing w:line="400" w:lineRule="exact"/>
        <w:ind w:firstLineChars="200" w:firstLine="420"/>
        <w:rPr>
          <w:rFonts w:ascii="Times New Roman" w:hAnsi="Times New Roman"/>
          <w:color w:val="000000"/>
          <w:kern w:val="0"/>
        </w:rPr>
      </w:pPr>
      <w:r>
        <w:rPr>
          <w:rFonts w:ascii="Times New Roman" w:hAnsi="Times New Roman" w:cs="Times New Roman"/>
          <w:color w:val="000000"/>
          <w:kern w:val="0"/>
        </w:rPr>
        <w:t>得分按</w:t>
      </w:r>
      <w:r>
        <w:rPr>
          <w:rFonts w:ascii="Times New Roman" w:hAnsi="Times New Roman" w:cs="Times New Roman"/>
          <w:color w:val="000000"/>
          <w:kern w:val="0"/>
        </w:rPr>
        <w:t>A</w:t>
      </w:r>
      <w:r>
        <w:rPr>
          <w:rFonts w:ascii="Times New Roman" w:hAnsi="Times New Roman" w:cs="Times New Roman"/>
          <w:color w:val="000000"/>
          <w:kern w:val="0"/>
        </w:rPr>
        <w:t>、</w:t>
      </w:r>
      <w:r>
        <w:rPr>
          <w:rFonts w:ascii="Times New Roman" w:hAnsi="Times New Roman" w:cs="Times New Roman"/>
          <w:color w:val="000000"/>
          <w:kern w:val="0"/>
        </w:rPr>
        <w:t>B</w:t>
      </w:r>
      <w:r>
        <w:rPr>
          <w:rFonts w:ascii="Times New Roman" w:hAnsi="Times New Roman" w:cs="Times New Roman"/>
          <w:color w:val="000000"/>
          <w:kern w:val="0"/>
        </w:rPr>
        <w:t>、</w:t>
      </w:r>
      <w:r>
        <w:rPr>
          <w:rFonts w:ascii="Times New Roman" w:hAnsi="Times New Roman" w:cs="Times New Roman"/>
          <w:color w:val="000000"/>
          <w:kern w:val="0"/>
        </w:rPr>
        <w:t>C</w:t>
      </w:r>
      <w:r>
        <w:rPr>
          <w:rFonts w:ascii="Times New Roman" w:hAnsi="Times New Roman" w:cs="Times New Roman"/>
          <w:color w:val="000000"/>
          <w:kern w:val="0"/>
        </w:rPr>
        <w:t>、</w:t>
      </w:r>
      <w:r>
        <w:rPr>
          <w:rFonts w:ascii="Times New Roman" w:hAnsi="Times New Roman" w:cs="Times New Roman"/>
          <w:color w:val="000000"/>
          <w:kern w:val="0"/>
        </w:rPr>
        <w:t>D</w:t>
      </w:r>
      <w:r>
        <w:rPr>
          <w:rFonts w:ascii="Times New Roman" w:hAnsi="Times New Roman" w:cs="Times New Roman"/>
          <w:color w:val="000000"/>
          <w:kern w:val="0"/>
        </w:rPr>
        <w:t>四档计算。在</w:t>
      </w:r>
      <w:r>
        <w:rPr>
          <w:rFonts w:ascii="Times New Roman" w:hAnsi="Times New Roman" w:cs="Times New Roman" w:hint="eastAsia"/>
          <w:color w:val="000000"/>
          <w:kern w:val="0"/>
        </w:rPr>
        <w:t>25</w:t>
      </w:r>
      <w:r>
        <w:rPr>
          <w:rFonts w:ascii="Times New Roman" w:hAnsi="Times New Roman" w:cs="Times New Roman"/>
          <w:color w:val="000000"/>
          <w:kern w:val="0"/>
        </w:rPr>
        <w:t>kg</w:t>
      </w:r>
      <w:r>
        <w:rPr>
          <w:rFonts w:ascii="Times New Roman" w:hAnsi="Times New Roman" w:cs="Times New Roman"/>
          <w:color w:val="000000"/>
          <w:kern w:val="0"/>
        </w:rPr>
        <w:t>荷载下加载沉降</w:t>
      </w:r>
      <w:r>
        <w:rPr>
          <w:rFonts w:ascii="Times New Roman" w:hAnsi="Times New Roman" w:cs="Times New Roman"/>
          <w:color w:val="000000"/>
          <w:kern w:val="0"/>
        </w:rPr>
        <w:t>δ</w:t>
      </w:r>
      <w:r>
        <w:rPr>
          <w:rFonts w:ascii="Times New Roman" w:hAnsi="Times New Roman" w:cs="Times New Roman" w:hint="eastAsia"/>
          <w:color w:val="000000"/>
          <w:kern w:val="0"/>
        </w:rPr>
        <w:t>&lt;</w:t>
      </w:r>
      <w:r>
        <w:rPr>
          <w:rFonts w:ascii="Times New Roman" w:hAnsi="Times New Roman" w:cs="Times New Roman" w:hint="eastAsia"/>
          <w:b/>
          <w:bCs/>
          <w:color w:val="000000"/>
          <w:kern w:val="0"/>
        </w:rPr>
        <w:t>10</w:t>
      </w:r>
      <w:r>
        <w:rPr>
          <w:rFonts w:ascii="Times New Roman" w:hAnsi="Times New Roman" w:cs="Times New Roman"/>
          <w:b/>
          <w:bCs/>
          <w:color w:val="000000"/>
          <w:kern w:val="0"/>
        </w:rPr>
        <w:t>mm</w:t>
      </w:r>
      <w:r>
        <w:rPr>
          <w:rFonts w:ascii="Times New Roman" w:hAnsi="Times New Roman" w:cs="Times New Roman"/>
          <w:color w:val="000000"/>
          <w:kern w:val="0"/>
        </w:rPr>
        <w:t>为</w:t>
      </w:r>
      <w:r>
        <w:rPr>
          <w:rFonts w:ascii="Times New Roman" w:hAnsi="Times New Roman" w:cs="Times New Roman"/>
          <w:color w:val="000000"/>
          <w:kern w:val="0"/>
        </w:rPr>
        <w:t>A</w:t>
      </w:r>
      <w:r>
        <w:rPr>
          <w:rFonts w:ascii="Times New Roman" w:hAnsi="Times New Roman" w:cs="Times New Roman"/>
          <w:color w:val="000000"/>
          <w:kern w:val="0"/>
        </w:rPr>
        <w:t>档，</w:t>
      </w:r>
      <w:r>
        <w:rPr>
          <w:rFonts w:ascii="Times New Roman" w:hAnsi="Times New Roman" w:cs="Times New Roman" w:hint="eastAsia"/>
          <w:b/>
          <w:bCs/>
          <w:color w:val="000000"/>
          <w:kern w:val="0"/>
        </w:rPr>
        <w:t>10</w:t>
      </w:r>
      <w:r>
        <w:rPr>
          <w:rFonts w:ascii="Times New Roman" w:hAnsi="Times New Roman" w:cs="Times New Roman"/>
          <w:b/>
          <w:bCs/>
          <w:color w:val="000000"/>
          <w:kern w:val="0"/>
        </w:rPr>
        <w:t>mm</w:t>
      </w:r>
      <w:r>
        <w:rPr>
          <w:rFonts w:ascii="Times New Roman" w:hAnsi="Times New Roman" w:cs="Times New Roman" w:hint="eastAsia"/>
          <w:b/>
          <w:bCs/>
          <w:color w:val="000000"/>
          <w:kern w:val="0"/>
        </w:rPr>
        <w:t>-20mm</w:t>
      </w:r>
      <w:r>
        <w:rPr>
          <w:rFonts w:ascii="Times New Roman" w:hAnsi="Times New Roman" w:cs="Times New Roman"/>
          <w:color w:val="000000"/>
          <w:kern w:val="0"/>
        </w:rPr>
        <w:t>为</w:t>
      </w:r>
      <w:r>
        <w:rPr>
          <w:rFonts w:ascii="Times New Roman" w:hAnsi="Times New Roman" w:cs="Times New Roman"/>
          <w:color w:val="000000"/>
          <w:kern w:val="0"/>
        </w:rPr>
        <w:t>B</w:t>
      </w:r>
      <w:r>
        <w:rPr>
          <w:rFonts w:ascii="Times New Roman" w:hAnsi="Times New Roman" w:cs="Times New Roman"/>
          <w:color w:val="000000"/>
          <w:kern w:val="0"/>
        </w:rPr>
        <w:t>档，加载失败的为</w:t>
      </w:r>
      <w:r>
        <w:rPr>
          <w:rFonts w:ascii="Times New Roman" w:hAnsi="Times New Roman" w:cs="Times New Roman"/>
          <w:color w:val="000000"/>
          <w:kern w:val="0"/>
        </w:rPr>
        <w:t>C</w:t>
      </w:r>
      <w:r>
        <w:rPr>
          <w:rFonts w:ascii="Times New Roman" w:hAnsi="Times New Roman" w:cs="Times New Roman"/>
          <w:color w:val="000000"/>
          <w:kern w:val="0"/>
        </w:rPr>
        <w:t>档，复合地基制备失败的为</w:t>
      </w:r>
      <w:r>
        <w:rPr>
          <w:rFonts w:ascii="Times New Roman" w:hAnsi="Times New Roman" w:cs="Times New Roman"/>
          <w:color w:val="000000"/>
          <w:kern w:val="0"/>
        </w:rPr>
        <w:t>D</w:t>
      </w:r>
      <w:r>
        <w:rPr>
          <w:rFonts w:ascii="Times New Roman" w:hAnsi="Times New Roman" w:cs="Times New Roman"/>
          <w:color w:val="000000"/>
          <w:kern w:val="0"/>
        </w:rPr>
        <w:t>档。</w:t>
      </w:r>
    </w:p>
    <w:p w14:paraId="5B2DB8D7" w14:textId="77777777" w:rsidR="00C76A19" w:rsidRPr="005F5618" w:rsidRDefault="00C76A19" w:rsidP="00C76A19">
      <w:pPr>
        <w:autoSpaceDE w:val="0"/>
        <w:autoSpaceDN w:val="0"/>
        <w:adjustRightInd w:val="0"/>
        <w:spacing w:line="400" w:lineRule="exact"/>
        <w:rPr>
          <w:rFonts w:ascii="Times New Roman" w:hAnsi="Times New Roman"/>
          <w:b/>
          <w:color w:val="000000"/>
          <w:kern w:val="0"/>
        </w:rPr>
      </w:pPr>
      <w:r w:rsidRPr="005F5618">
        <w:rPr>
          <w:rFonts w:ascii="Times New Roman" w:hAnsi="Times New Roman" w:cs="Times New Roman"/>
          <w:b/>
          <w:color w:val="000000"/>
          <w:kern w:val="0"/>
        </w:rPr>
        <w:t>（</w:t>
      </w:r>
      <w:r w:rsidRPr="005F5618">
        <w:rPr>
          <w:rFonts w:ascii="Times New Roman" w:hAnsi="Times New Roman" w:cs="Times New Roman"/>
          <w:b/>
          <w:color w:val="000000"/>
          <w:kern w:val="0"/>
        </w:rPr>
        <w:t>a</w:t>
      </w:r>
      <w:r w:rsidRPr="005F5618">
        <w:rPr>
          <w:rFonts w:ascii="Times New Roman" w:hAnsi="Times New Roman" w:cs="Times New Roman"/>
          <w:b/>
          <w:color w:val="000000"/>
          <w:kern w:val="0"/>
        </w:rPr>
        <w:t>）</w:t>
      </w:r>
      <w:proofErr w:type="spellStart"/>
      <w:r w:rsidRPr="005F5618">
        <w:rPr>
          <w:rFonts w:ascii="Times New Roman" w:hAnsi="Times New Roman" w:cs="Times New Roman"/>
          <w:b/>
          <w:color w:val="000000"/>
          <w:kern w:val="0"/>
        </w:rPr>
        <w:t>A</w:t>
      </w:r>
      <w:proofErr w:type="spellEnd"/>
      <w:r w:rsidRPr="005F5618">
        <w:rPr>
          <w:rFonts w:ascii="Times New Roman" w:hAnsi="Times New Roman" w:cs="Times New Roman"/>
          <w:b/>
          <w:color w:val="000000"/>
          <w:kern w:val="0"/>
        </w:rPr>
        <w:t>、</w:t>
      </w:r>
      <w:r w:rsidRPr="005F5618">
        <w:rPr>
          <w:rFonts w:ascii="Times New Roman" w:hAnsi="Times New Roman" w:cs="Times New Roman"/>
          <w:b/>
          <w:color w:val="000000"/>
          <w:kern w:val="0"/>
        </w:rPr>
        <w:t>B</w:t>
      </w:r>
      <w:proofErr w:type="gramStart"/>
      <w:r w:rsidRPr="005F5618">
        <w:rPr>
          <w:rFonts w:ascii="Times New Roman" w:hAnsi="Times New Roman" w:cs="Times New Roman"/>
          <w:b/>
          <w:color w:val="000000"/>
          <w:kern w:val="0"/>
        </w:rPr>
        <w:t>档内部</w:t>
      </w:r>
      <w:proofErr w:type="gramEnd"/>
      <w:r w:rsidRPr="005F5618">
        <w:rPr>
          <w:rFonts w:ascii="Times New Roman" w:hAnsi="Times New Roman" w:cs="Times New Roman"/>
          <w:b/>
          <w:color w:val="000000"/>
          <w:kern w:val="0"/>
        </w:rPr>
        <w:t>按各自得分排序：</w:t>
      </w:r>
    </w:p>
    <w:p w14:paraId="0418FF87" w14:textId="77777777" w:rsidR="00C76A19" w:rsidRDefault="00C76A19" w:rsidP="00C76A19">
      <w:pPr>
        <w:autoSpaceDE w:val="0"/>
        <w:autoSpaceDN w:val="0"/>
        <w:adjustRightInd w:val="0"/>
        <w:spacing w:line="400" w:lineRule="exact"/>
        <w:ind w:leftChars="200" w:left="420" w:firstLineChars="700" w:firstLine="1470"/>
        <w:rPr>
          <w:rFonts w:ascii="Times New Roman" w:hAnsi="Times New Roman"/>
          <w:color w:val="000000"/>
          <w:kern w:val="0"/>
        </w:rPr>
      </w:pPr>
      <w:r>
        <w:rPr>
          <w:rFonts w:ascii="Times New Roman" w:hAnsi="Times New Roman" w:cs="Times New Roman" w:hint="eastAsia"/>
          <w:color w:val="000000"/>
          <w:kern w:val="0"/>
        </w:rPr>
        <w:t>总</w:t>
      </w:r>
      <w:r>
        <w:rPr>
          <w:rFonts w:ascii="Times New Roman" w:hAnsi="Times New Roman" w:cs="Times New Roman"/>
          <w:color w:val="000000"/>
          <w:kern w:val="0"/>
        </w:rPr>
        <w:t>得分</w:t>
      </w:r>
      <w:r>
        <w:rPr>
          <w:rFonts w:ascii="Times New Roman" w:hAnsi="Times New Roman" w:cs="Times New Roman" w:hint="eastAsia"/>
          <w:color w:val="000000"/>
          <w:kern w:val="0"/>
        </w:rPr>
        <w:t>：</w:t>
      </w:r>
      <w:r>
        <w:rPr>
          <w:rFonts w:ascii="Times New Roman" w:hAnsi="Times New Roman" w:cs="Times New Roman"/>
          <w:color w:val="000000"/>
          <w:kern w:val="0"/>
        </w:rPr>
        <w:t>S = S1+S2–S3–S4</w:t>
      </w:r>
    </w:p>
    <w:p w14:paraId="4E0F9557" w14:textId="77777777" w:rsidR="00C76A19" w:rsidRDefault="00C76A19" w:rsidP="00C76A19">
      <w:pPr>
        <w:autoSpaceDE w:val="0"/>
        <w:autoSpaceDN w:val="0"/>
        <w:adjustRightInd w:val="0"/>
        <w:spacing w:line="400" w:lineRule="exact"/>
        <w:rPr>
          <w:rFonts w:ascii="Times New Roman" w:hAnsi="Times New Roman" w:cs="Times New Roman"/>
          <w:color w:val="000000"/>
          <w:kern w:val="0"/>
        </w:rPr>
      </w:pPr>
      <w:r>
        <w:rPr>
          <w:rFonts w:ascii="Times New Roman" w:hAnsi="Times New Roman" w:cs="Times New Roman"/>
          <w:color w:val="000000"/>
          <w:kern w:val="0"/>
        </w:rPr>
        <w:t>其中：</w:t>
      </w:r>
    </w:p>
    <w:p w14:paraId="46E10664" w14:textId="77777777" w:rsidR="00C76A19" w:rsidRDefault="00C76A19" w:rsidP="00C76A19">
      <w:pPr>
        <w:autoSpaceDE w:val="0"/>
        <w:autoSpaceDN w:val="0"/>
        <w:adjustRightInd w:val="0"/>
        <w:spacing w:line="400" w:lineRule="exact"/>
        <w:ind w:leftChars="200" w:left="420"/>
        <w:rPr>
          <w:rFonts w:ascii="Times New Roman" w:hAnsi="Times New Roman"/>
          <w:color w:val="000000"/>
          <w:kern w:val="0"/>
        </w:rPr>
      </w:pPr>
      <w:r>
        <w:rPr>
          <w:rFonts w:ascii="Times New Roman" w:hAnsi="Times New Roman" w:cs="Times New Roman"/>
          <w:color w:val="000000"/>
          <w:kern w:val="0"/>
        </w:rPr>
        <w:t>S1</w:t>
      </w:r>
      <w:r>
        <w:rPr>
          <w:rFonts w:ascii="Times New Roman" w:hAnsi="Times New Roman" w:cs="Times New Roman"/>
          <w:color w:val="000000"/>
          <w:kern w:val="0"/>
        </w:rPr>
        <w:t>为报告得分，最高</w:t>
      </w:r>
      <w:r>
        <w:rPr>
          <w:rFonts w:ascii="Times New Roman" w:hAnsi="Times New Roman" w:cs="Times New Roman"/>
          <w:color w:val="000000"/>
          <w:kern w:val="0"/>
        </w:rPr>
        <w:t>100</w:t>
      </w:r>
      <w:r>
        <w:rPr>
          <w:rFonts w:ascii="Times New Roman" w:hAnsi="Times New Roman" w:cs="Times New Roman"/>
          <w:color w:val="000000"/>
          <w:kern w:val="0"/>
        </w:rPr>
        <w:t>分（直接取自初赛报告成绩）；</w:t>
      </w:r>
    </w:p>
    <w:p w14:paraId="41BF17B9" w14:textId="77777777" w:rsidR="00C76A19" w:rsidRDefault="00C76A19" w:rsidP="00C76A19">
      <w:pPr>
        <w:autoSpaceDE w:val="0"/>
        <w:autoSpaceDN w:val="0"/>
        <w:adjustRightInd w:val="0"/>
        <w:spacing w:line="400" w:lineRule="exact"/>
        <w:ind w:leftChars="200" w:left="420"/>
        <w:rPr>
          <w:rFonts w:ascii="Times New Roman" w:hAnsi="Times New Roman"/>
          <w:color w:val="000000"/>
          <w:kern w:val="0"/>
        </w:rPr>
      </w:pPr>
      <w:r>
        <w:rPr>
          <w:rFonts w:ascii="Times New Roman" w:hAnsi="Times New Roman" w:cs="Times New Roman"/>
          <w:color w:val="000000"/>
          <w:kern w:val="0"/>
        </w:rPr>
        <w:t>S2</w:t>
      </w:r>
      <w:r>
        <w:rPr>
          <w:rFonts w:ascii="Times New Roman" w:hAnsi="Times New Roman" w:cs="Times New Roman"/>
          <w:color w:val="000000"/>
          <w:kern w:val="0"/>
        </w:rPr>
        <w:t>为加载沉降得分，</w:t>
      </w:r>
      <w:r>
        <w:rPr>
          <w:rFonts w:ascii="Times New Roman" w:hAnsi="Times New Roman" w:cs="Times New Roman"/>
          <w:color w:val="000000"/>
          <w:kern w:val="0"/>
        </w:rPr>
        <w:t>S2=</w:t>
      </w:r>
      <w:r>
        <w:rPr>
          <w:rFonts w:ascii="Times New Roman" w:hAnsi="Times New Roman" w:cs="Times New Roman" w:hint="eastAsia"/>
          <w:color w:val="000000"/>
          <w:kern w:val="0"/>
        </w:rPr>
        <w:t xml:space="preserve"> 2</w:t>
      </w:r>
      <w:r>
        <w:rPr>
          <w:rFonts w:ascii="Times New Roman" w:hAnsi="Times New Roman" w:cs="Times New Roman"/>
          <w:color w:val="000000"/>
          <w:kern w:val="0"/>
        </w:rPr>
        <w:t>00-10×δ</w:t>
      </w:r>
      <w:r>
        <w:rPr>
          <w:rFonts w:ascii="Times New Roman" w:hAnsi="Times New Roman" w:cs="Times New Roman"/>
          <w:color w:val="000000"/>
          <w:kern w:val="0"/>
        </w:rPr>
        <w:t>，为加载沉降量（单位：</w:t>
      </w:r>
      <w:r>
        <w:rPr>
          <w:rFonts w:ascii="Times New Roman" w:hAnsi="Times New Roman" w:cs="Times New Roman"/>
          <w:color w:val="000000"/>
          <w:kern w:val="0"/>
        </w:rPr>
        <w:t>mm</w:t>
      </w:r>
      <w:r>
        <w:rPr>
          <w:rFonts w:ascii="Times New Roman" w:hAnsi="Times New Roman" w:cs="Times New Roman"/>
          <w:color w:val="000000"/>
          <w:kern w:val="0"/>
        </w:rPr>
        <w:t>）；</w:t>
      </w:r>
      <w:r>
        <w:rPr>
          <w:rFonts w:ascii="Times New Roman" w:hAnsi="Times New Roman" w:cs="Times New Roman"/>
          <w:color w:val="000000"/>
          <w:kern w:val="0"/>
        </w:rPr>
        <w:t xml:space="preserve"> </w:t>
      </w:r>
    </w:p>
    <w:p w14:paraId="5AFDF58A" w14:textId="77777777" w:rsidR="00C76A19" w:rsidRDefault="00C76A19" w:rsidP="00C76A19">
      <w:pPr>
        <w:autoSpaceDE w:val="0"/>
        <w:autoSpaceDN w:val="0"/>
        <w:adjustRightInd w:val="0"/>
        <w:spacing w:line="400" w:lineRule="exact"/>
        <w:ind w:leftChars="200" w:left="840" w:hangingChars="200" w:hanging="420"/>
        <w:rPr>
          <w:rFonts w:ascii="Times New Roman" w:hAnsi="Times New Roman"/>
          <w:color w:val="000000"/>
          <w:kern w:val="0"/>
        </w:rPr>
      </w:pPr>
      <w:r>
        <w:rPr>
          <w:rFonts w:ascii="Times New Roman" w:hAnsi="Times New Roman" w:cs="Times New Roman"/>
          <w:color w:val="000000"/>
          <w:kern w:val="0"/>
        </w:rPr>
        <w:t>S3</w:t>
      </w:r>
      <w:r>
        <w:rPr>
          <w:rFonts w:ascii="Times New Roman" w:hAnsi="Times New Roman" w:cs="Times New Roman"/>
          <w:color w:val="000000"/>
          <w:kern w:val="0"/>
        </w:rPr>
        <w:t>为</w:t>
      </w:r>
      <w:r>
        <w:rPr>
          <w:rFonts w:ascii="Times New Roman" w:hAnsi="Times New Roman" w:cs="Times New Roman" w:hint="eastAsia"/>
          <w:color w:val="000000"/>
          <w:kern w:val="0"/>
        </w:rPr>
        <w:t>材料用量</w:t>
      </w:r>
      <w:r>
        <w:rPr>
          <w:rFonts w:ascii="Times New Roman" w:hAnsi="Times New Roman" w:cs="Times New Roman"/>
          <w:color w:val="000000"/>
          <w:kern w:val="0"/>
        </w:rPr>
        <w:t>所扣分数，</w:t>
      </w:r>
      <w:r>
        <w:rPr>
          <w:rFonts w:ascii="Times New Roman" w:hAnsi="Times New Roman" w:cs="Times New Roman"/>
          <w:color w:val="000000"/>
          <w:kern w:val="0"/>
        </w:rPr>
        <w:t xml:space="preserve">S3= max[0, </w:t>
      </w:r>
      <w:r>
        <w:rPr>
          <w:rFonts w:ascii="Times New Roman" w:hAnsi="Times New Roman" w:cs="Times New Roman" w:hint="eastAsia"/>
          <w:color w:val="000000"/>
          <w:kern w:val="0"/>
        </w:rPr>
        <w:t>2</w:t>
      </w:r>
      <w:r>
        <w:rPr>
          <w:rFonts w:ascii="Times New Roman" w:hAnsi="Times New Roman" w:cs="Times New Roman"/>
          <w:color w:val="000000"/>
          <w:kern w:val="0"/>
        </w:rPr>
        <w:t>*</w:t>
      </w:r>
      <w:r>
        <w:rPr>
          <w:rFonts w:ascii="Times New Roman" w:hAnsi="Times New Roman" w:cs="Times New Roman" w:hint="eastAsia"/>
          <w:color w:val="000000"/>
          <w:kern w:val="0"/>
        </w:rPr>
        <w:t xml:space="preserve"> (</w:t>
      </w:r>
      <w:r>
        <w:rPr>
          <w:rFonts w:ascii="Times New Roman" w:hAnsi="Times New Roman" w:cs="Times New Roman"/>
          <w:color w:val="000000"/>
          <w:kern w:val="0"/>
        </w:rPr>
        <w:t>P</w:t>
      </w:r>
      <w:r>
        <w:rPr>
          <w:rFonts w:ascii="Times New Roman" w:hAnsi="Times New Roman" w:cs="Times New Roman" w:hint="eastAsia"/>
          <w:color w:val="000000"/>
          <w:kern w:val="0"/>
        </w:rPr>
        <w:t>1-50) /3</w:t>
      </w:r>
      <w:r>
        <w:rPr>
          <w:rFonts w:ascii="Times New Roman" w:hAnsi="Times New Roman" w:cs="Times New Roman"/>
          <w:color w:val="000000"/>
          <w:kern w:val="0"/>
        </w:rPr>
        <w:t>]</w:t>
      </w:r>
      <w:r>
        <w:rPr>
          <w:rFonts w:ascii="Times New Roman" w:hAnsi="Times New Roman" w:cs="Times New Roman" w:hint="eastAsia"/>
          <w:color w:val="000000"/>
          <w:kern w:val="0"/>
        </w:rPr>
        <w:t>+max[0, 2* (P2-1000) /75]</w:t>
      </w:r>
      <w:r>
        <w:rPr>
          <w:rFonts w:ascii="Times New Roman" w:hAnsi="Times New Roman" w:cs="Times New Roman"/>
          <w:color w:val="000000"/>
          <w:kern w:val="0"/>
        </w:rPr>
        <w:t>，</w:t>
      </w:r>
      <w:r>
        <w:rPr>
          <w:rFonts w:ascii="Times New Roman" w:hAnsi="Times New Roman" w:cs="Times New Roman"/>
          <w:color w:val="000000"/>
          <w:kern w:val="0"/>
        </w:rPr>
        <w:t>P</w:t>
      </w:r>
      <w:r>
        <w:rPr>
          <w:rFonts w:ascii="Times New Roman" w:hAnsi="Times New Roman" w:cs="Times New Roman" w:hint="eastAsia"/>
          <w:color w:val="000000"/>
          <w:kern w:val="0"/>
        </w:rPr>
        <w:t>1</w:t>
      </w:r>
      <w:r>
        <w:rPr>
          <w:rFonts w:ascii="Times New Roman" w:hAnsi="Times New Roman" w:cs="Times New Roman"/>
          <w:color w:val="000000"/>
          <w:kern w:val="0"/>
        </w:rPr>
        <w:t>为纸和胶带的用量（单位：</w:t>
      </w:r>
      <w:r>
        <w:rPr>
          <w:rFonts w:ascii="Times New Roman" w:hAnsi="Times New Roman" w:cs="Times New Roman"/>
          <w:color w:val="000000"/>
          <w:kern w:val="0"/>
        </w:rPr>
        <w:t>g</w:t>
      </w:r>
      <w:r>
        <w:rPr>
          <w:rFonts w:ascii="Times New Roman" w:hAnsi="Times New Roman" w:cs="Times New Roman"/>
          <w:color w:val="000000"/>
          <w:kern w:val="0"/>
        </w:rPr>
        <w:t>）</w:t>
      </w:r>
      <w:r>
        <w:rPr>
          <w:rFonts w:ascii="Times New Roman" w:hAnsi="Times New Roman" w:cs="Times New Roman" w:hint="eastAsia"/>
          <w:color w:val="000000"/>
          <w:kern w:val="0"/>
        </w:rPr>
        <w:t>，</w:t>
      </w:r>
      <w:r>
        <w:rPr>
          <w:rFonts w:ascii="Times New Roman" w:hAnsi="Times New Roman" w:cs="Times New Roman"/>
          <w:color w:val="000000"/>
          <w:kern w:val="0"/>
        </w:rPr>
        <w:t>P</w:t>
      </w:r>
      <w:r>
        <w:rPr>
          <w:rFonts w:ascii="Times New Roman" w:hAnsi="Times New Roman" w:cs="Times New Roman" w:hint="eastAsia"/>
          <w:color w:val="000000"/>
          <w:kern w:val="0"/>
        </w:rPr>
        <w:t>2</w:t>
      </w:r>
      <w:r>
        <w:rPr>
          <w:rFonts w:ascii="Times New Roman" w:hAnsi="Times New Roman" w:cs="Times New Roman"/>
          <w:color w:val="000000"/>
          <w:kern w:val="0"/>
        </w:rPr>
        <w:t>为</w:t>
      </w:r>
      <w:r>
        <w:rPr>
          <w:rFonts w:ascii="Times New Roman" w:hAnsi="Times New Roman" w:cs="Times New Roman" w:hint="eastAsia"/>
          <w:color w:val="000000"/>
          <w:kern w:val="0"/>
        </w:rPr>
        <w:t>砂</w:t>
      </w:r>
      <w:r>
        <w:rPr>
          <w:rFonts w:ascii="Times New Roman" w:hAnsi="Times New Roman" w:cs="Times New Roman"/>
          <w:color w:val="000000"/>
          <w:kern w:val="0"/>
        </w:rPr>
        <w:t>的用量（单位：</w:t>
      </w:r>
      <w:r>
        <w:rPr>
          <w:rFonts w:ascii="Times New Roman" w:hAnsi="Times New Roman" w:cs="Times New Roman"/>
          <w:color w:val="000000"/>
          <w:kern w:val="0"/>
        </w:rPr>
        <w:t>g</w:t>
      </w:r>
      <w:r>
        <w:rPr>
          <w:rFonts w:ascii="Times New Roman" w:hAnsi="Times New Roman" w:cs="Times New Roman"/>
          <w:color w:val="000000"/>
          <w:kern w:val="0"/>
        </w:rPr>
        <w:t>）；</w:t>
      </w:r>
    </w:p>
    <w:p w14:paraId="5BC18719" w14:textId="77777777" w:rsidR="00C76A19" w:rsidRDefault="00C76A19" w:rsidP="00C76A19">
      <w:pPr>
        <w:autoSpaceDE w:val="0"/>
        <w:autoSpaceDN w:val="0"/>
        <w:adjustRightInd w:val="0"/>
        <w:spacing w:line="400" w:lineRule="exact"/>
        <w:ind w:leftChars="200" w:left="420"/>
        <w:rPr>
          <w:rFonts w:ascii="Times New Roman" w:hAnsi="Times New Roman"/>
          <w:color w:val="000000"/>
          <w:kern w:val="0"/>
        </w:rPr>
      </w:pPr>
      <w:r>
        <w:rPr>
          <w:rFonts w:ascii="Times New Roman" w:hAnsi="Times New Roman" w:cs="Times New Roman"/>
          <w:color w:val="000000"/>
          <w:kern w:val="0"/>
        </w:rPr>
        <w:t>S4</w:t>
      </w:r>
      <w:r>
        <w:rPr>
          <w:rFonts w:ascii="Times New Roman" w:hAnsi="Times New Roman" w:cs="Times New Roman"/>
          <w:color w:val="000000"/>
          <w:kern w:val="0"/>
        </w:rPr>
        <w:t>为模型制作耗时所扣分数，</w:t>
      </w:r>
      <w:r>
        <w:rPr>
          <w:rFonts w:ascii="Times New Roman" w:hAnsi="Times New Roman" w:cs="Times New Roman"/>
          <w:color w:val="000000"/>
          <w:kern w:val="0"/>
        </w:rPr>
        <w:t xml:space="preserve">S4=max[0, </w:t>
      </w:r>
      <w:r>
        <w:rPr>
          <w:rFonts w:ascii="Times New Roman" w:hAnsi="Times New Roman" w:cs="Times New Roman" w:hint="eastAsia"/>
          <w:color w:val="000000"/>
          <w:kern w:val="0"/>
        </w:rPr>
        <w:t>5</w:t>
      </w:r>
      <w:r>
        <w:rPr>
          <w:rFonts w:ascii="Times New Roman" w:hAnsi="Times New Roman" w:cs="Times New Roman"/>
          <w:color w:val="000000"/>
          <w:kern w:val="0"/>
        </w:rPr>
        <w:t>×(T –90)]</w:t>
      </w:r>
      <w:r>
        <w:rPr>
          <w:rFonts w:ascii="Times New Roman" w:hAnsi="Times New Roman" w:cs="Times New Roman"/>
          <w:color w:val="000000"/>
          <w:kern w:val="0"/>
        </w:rPr>
        <w:t>，</w:t>
      </w:r>
      <w:r>
        <w:rPr>
          <w:rFonts w:ascii="Times New Roman" w:hAnsi="Times New Roman" w:cs="Times New Roman"/>
          <w:color w:val="000000"/>
          <w:kern w:val="0"/>
        </w:rPr>
        <w:t>T</w:t>
      </w:r>
      <w:r>
        <w:rPr>
          <w:rFonts w:ascii="Times New Roman" w:hAnsi="Times New Roman" w:cs="Times New Roman"/>
          <w:color w:val="000000"/>
          <w:kern w:val="0"/>
        </w:rPr>
        <w:t>为耗时（单位：</w:t>
      </w:r>
      <w:r>
        <w:rPr>
          <w:rFonts w:ascii="Times New Roman" w:hAnsi="Times New Roman" w:cs="Times New Roman"/>
          <w:color w:val="000000"/>
          <w:kern w:val="0"/>
        </w:rPr>
        <w:t>min</w:t>
      </w:r>
      <w:r>
        <w:rPr>
          <w:rFonts w:ascii="Times New Roman" w:hAnsi="Times New Roman" w:cs="Times New Roman"/>
          <w:color w:val="000000"/>
          <w:kern w:val="0"/>
        </w:rPr>
        <w:t>）。</w:t>
      </w:r>
    </w:p>
    <w:p w14:paraId="2A68AD5D" w14:textId="77777777" w:rsidR="00C76A19" w:rsidRDefault="00C76A19" w:rsidP="00C76A19">
      <w:pPr>
        <w:autoSpaceDE w:val="0"/>
        <w:autoSpaceDN w:val="0"/>
        <w:adjustRightInd w:val="0"/>
        <w:spacing w:line="400" w:lineRule="exact"/>
        <w:rPr>
          <w:rFonts w:ascii="Times New Roman" w:hAnsi="Times New Roman" w:cs="Times New Roman"/>
          <w:b/>
          <w:color w:val="000000"/>
          <w:kern w:val="0"/>
        </w:rPr>
      </w:pPr>
      <w:r w:rsidRPr="005F5618">
        <w:rPr>
          <w:rFonts w:ascii="Times New Roman" w:hAnsi="Times New Roman" w:cs="Times New Roman"/>
          <w:b/>
          <w:color w:val="000000"/>
          <w:kern w:val="0"/>
        </w:rPr>
        <w:t>（</w:t>
      </w:r>
      <w:r w:rsidRPr="005F5618">
        <w:rPr>
          <w:rFonts w:ascii="Times New Roman" w:hAnsi="Times New Roman" w:cs="Times New Roman"/>
          <w:b/>
          <w:color w:val="000000"/>
          <w:kern w:val="0"/>
        </w:rPr>
        <w:t>b</w:t>
      </w:r>
      <w:r w:rsidRPr="005F5618">
        <w:rPr>
          <w:rFonts w:ascii="Times New Roman" w:hAnsi="Times New Roman" w:cs="Times New Roman"/>
          <w:b/>
          <w:color w:val="000000"/>
          <w:kern w:val="0"/>
        </w:rPr>
        <w:t>）</w:t>
      </w:r>
      <w:r w:rsidRPr="005F5618">
        <w:rPr>
          <w:rFonts w:ascii="Times New Roman" w:hAnsi="Times New Roman" w:cs="Times New Roman"/>
          <w:b/>
          <w:color w:val="000000"/>
          <w:kern w:val="0"/>
        </w:rPr>
        <w:t>C</w:t>
      </w:r>
      <w:r w:rsidRPr="005F5618">
        <w:rPr>
          <w:rFonts w:ascii="Times New Roman" w:hAnsi="Times New Roman" w:cs="Times New Roman"/>
          <w:b/>
          <w:color w:val="000000"/>
          <w:kern w:val="0"/>
        </w:rPr>
        <w:t>档内部排序规则：</w:t>
      </w:r>
    </w:p>
    <w:p w14:paraId="0CCF961D" w14:textId="77777777" w:rsidR="00C76A19" w:rsidRDefault="00C76A19" w:rsidP="00C76A19">
      <w:pPr>
        <w:autoSpaceDE w:val="0"/>
        <w:autoSpaceDN w:val="0"/>
        <w:adjustRightInd w:val="0"/>
        <w:spacing w:line="400" w:lineRule="exact"/>
        <w:ind w:firstLineChars="200" w:firstLine="420"/>
        <w:rPr>
          <w:rFonts w:ascii="Times New Roman" w:hAnsi="Times New Roman"/>
          <w:color w:val="000000"/>
          <w:kern w:val="0"/>
        </w:rPr>
      </w:pPr>
      <w:r>
        <w:rPr>
          <w:rFonts w:ascii="Times New Roman" w:hAnsi="Times New Roman" w:cs="Times New Roman"/>
          <w:color w:val="000000"/>
          <w:kern w:val="0"/>
        </w:rPr>
        <w:t>对于加载失败的参赛队，首先按加载失败时的荷载大小排序；在同级破坏荷载下，按变形大小排序。</w:t>
      </w:r>
    </w:p>
    <w:p w14:paraId="12BE9B66" w14:textId="77777777" w:rsidR="00C76A19" w:rsidRDefault="00C76A19" w:rsidP="00C76A19">
      <w:pPr>
        <w:pStyle w:val="Default"/>
        <w:spacing w:line="400" w:lineRule="exact"/>
        <w:jc w:val="both"/>
        <w:rPr>
          <w:rFonts w:ascii="Times New Roman" w:hAnsi="Times New Roman" w:cs="Times New Roman"/>
          <w:b/>
        </w:rPr>
      </w:pPr>
      <w:r w:rsidRPr="005F5618">
        <w:rPr>
          <w:rFonts w:ascii="Times New Roman" w:hAnsi="Times New Roman" w:cs="Times New Roman"/>
          <w:b/>
        </w:rPr>
        <w:t>（</w:t>
      </w:r>
      <w:r w:rsidRPr="005F5618">
        <w:rPr>
          <w:rFonts w:ascii="Times New Roman" w:hAnsi="Times New Roman" w:cs="Times New Roman"/>
          <w:b/>
        </w:rPr>
        <w:t>c</w:t>
      </w:r>
      <w:r w:rsidRPr="005F5618">
        <w:rPr>
          <w:rFonts w:ascii="Times New Roman" w:hAnsi="Times New Roman" w:cs="Times New Roman"/>
          <w:b/>
        </w:rPr>
        <w:t>）</w:t>
      </w:r>
      <w:r w:rsidRPr="005F5618">
        <w:rPr>
          <w:rFonts w:ascii="Times New Roman" w:hAnsi="Times New Roman" w:cs="Times New Roman"/>
          <w:b/>
        </w:rPr>
        <w:t>D</w:t>
      </w:r>
      <w:r w:rsidRPr="005F5618">
        <w:rPr>
          <w:rFonts w:ascii="Times New Roman" w:hAnsi="Times New Roman" w:cs="Times New Roman"/>
          <w:b/>
        </w:rPr>
        <w:t>档内部排序规则：</w:t>
      </w:r>
    </w:p>
    <w:p w14:paraId="355C48C2" w14:textId="77777777" w:rsidR="00C76A19" w:rsidRPr="006910D8" w:rsidRDefault="00C76A19" w:rsidP="00C76A19">
      <w:pPr>
        <w:autoSpaceDE w:val="0"/>
        <w:autoSpaceDN w:val="0"/>
        <w:adjustRightInd w:val="0"/>
        <w:spacing w:line="400" w:lineRule="exact"/>
        <w:ind w:firstLineChars="200" w:firstLine="420"/>
        <w:rPr>
          <w:rFonts w:ascii="Times New Roman" w:hAnsi="Times New Roman" w:cs="Times New Roman"/>
          <w:color w:val="000000"/>
          <w:kern w:val="0"/>
        </w:rPr>
      </w:pPr>
      <w:r w:rsidRPr="006910D8">
        <w:rPr>
          <w:rFonts w:ascii="Times New Roman" w:hAnsi="Times New Roman" w:cs="Times New Roman"/>
          <w:color w:val="000000"/>
          <w:kern w:val="0"/>
        </w:rPr>
        <w:t>按</w:t>
      </w:r>
      <w:r w:rsidRPr="006910D8">
        <w:rPr>
          <w:rFonts w:ascii="Times New Roman" w:hAnsi="Times New Roman" w:cs="Times New Roman" w:hint="eastAsia"/>
          <w:color w:val="000000"/>
          <w:kern w:val="0"/>
        </w:rPr>
        <w:t>材料用</w:t>
      </w:r>
      <w:r w:rsidRPr="006910D8">
        <w:rPr>
          <w:rFonts w:ascii="Times New Roman" w:hAnsi="Times New Roman" w:cs="Times New Roman"/>
          <w:color w:val="000000"/>
          <w:kern w:val="0"/>
        </w:rPr>
        <w:t>量多少排序。</w:t>
      </w:r>
    </w:p>
    <w:p w14:paraId="306016DD" w14:textId="77777777" w:rsidR="00C76A19" w:rsidRPr="00A23CF8" w:rsidRDefault="00C76A19" w:rsidP="00C76A19">
      <w:pPr>
        <w:pStyle w:val="Default"/>
        <w:spacing w:beforeLines="50" w:before="156" w:line="360" w:lineRule="auto"/>
        <w:jc w:val="both"/>
        <w:rPr>
          <w:b/>
          <w:bCs/>
        </w:rPr>
      </w:pPr>
      <w:r w:rsidRPr="00A23CF8">
        <w:rPr>
          <w:rFonts w:hint="eastAsia"/>
          <w:b/>
          <w:bCs/>
        </w:rPr>
        <w:t>2.</w:t>
      </w:r>
      <w:r w:rsidRPr="00A23CF8">
        <w:rPr>
          <w:b/>
          <w:bCs/>
        </w:rPr>
        <w:t xml:space="preserve"> </w:t>
      </w:r>
      <w:r w:rsidRPr="00A23CF8">
        <w:rPr>
          <w:rFonts w:hint="eastAsia"/>
          <w:b/>
          <w:bCs/>
        </w:rPr>
        <w:t>其他</w:t>
      </w:r>
    </w:p>
    <w:p w14:paraId="7159F4B3" w14:textId="77777777" w:rsidR="00C76A19" w:rsidRDefault="00C76A19" w:rsidP="00C76A19">
      <w:pPr>
        <w:pStyle w:val="Default"/>
        <w:spacing w:line="400" w:lineRule="exact"/>
        <w:ind w:firstLineChars="200" w:firstLine="480"/>
        <w:jc w:val="both"/>
      </w:pPr>
      <w:r>
        <w:t>如果对结果有争议或出现得分相同的情况，则由评审小组投票决定得分和排序。违反比赛规定和公平比赛精神的将由评审小组讨论后取消参赛资格或评比资格。</w:t>
      </w:r>
    </w:p>
    <w:p w14:paraId="0C10073E" w14:textId="77777777" w:rsidR="00C76A19" w:rsidRPr="00C76A19" w:rsidRDefault="00C76A19"/>
    <w:sectPr w:rsidR="00C76A19" w:rsidRPr="00C76A19" w:rsidSect="00010C20">
      <w:footerReference w:type="default" r:id="rId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5DC2" w14:textId="77777777" w:rsidR="000403B1" w:rsidRDefault="00C76A19">
    <w:pPr>
      <w:pStyle w:val="a3"/>
      <w:jc w:val="center"/>
    </w:pPr>
  </w:p>
  <w:p w14:paraId="52D29026" w14:textId="77777777" w:rsidR="000403B1" w:rsidRDefault="00C76A1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19"/>
    <w:rsid w:val="00C7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81EC"/>
  <w15:chartTrackingRefBased/>
  <w15:docId w15:val="{DE2217D9-0A77-4D5F-A747-BD49F33F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76A19"/>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4">
    <w:name w:val="页脚 字符"/>
    <w:basedOn w:val="a0"/>
    <w:link w:val="a3"/>
    <w:uiPriority w:val="99"/>
    <w:rsid w:val="00C76A19"/>
    <w:rPr>
      <w:rFonts w:ascii="Times New Roman" w:eastAsia="宋体" w:hAnsi="Times New Roman" w:cs="Times New Roman"/>
      <w:kern w:val="0"/>
      <w:sz w:val="18"/>
      <w:szCs w:val="18"/>
    </w:rPr>
  </w:style>
  <w:style w:type="paragraph" w:customStyle="1" w:styleId="Default">
    <w:name w:val="Default"/>
    <w:qFormat/>
    <w:rsid w:val="00C76A19"/>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2025-04-02T03:13:00Z</dcterms:created>
  <dcterms:modified xsi:type="dcterms:W3CDTF">2025-04-02T03:14:00Z</dcterms:modified>
</cp:coreProperties>
</file>